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C7C" w:rsidRPr="0097743A" w:rsidRDefault="00B65C7C" w:rsidP="00B65C7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B65C7C" w:rsidRPr="0097743A" w:rsidRDefault="00B65C7C" w:rsidP="00B65C7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Договору подряда </w:t>
      </w:r>
    </w:p>
    <w:p w:rsidR="00B65C7C" w:rsidRPr="0097743A" w:rsidRDefault="00B65C7C" w:rsidP="00B65C7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№ ______________________</w:t>
      </w:r>
    </w:p>
    <w:p w:rsidR="00B65C7C" w:rsidRPr="0097743A" w:rsidRDefault="00B65C7C" w:rsidP="00B65C7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p w:rsidR="00B65C7C" w:rsidRPr="0097743A" w:rsidRDefault="00B65C7C" w:rsidP="00B65C7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От «_____» </w:t>
      </w:r>
      <w:r>
        <w:rPr>
          <w:rFonts w:ascii="Arial" w:eastAsia="Calibri" w:hAnsi="Arial" w:cs="Arial"/>
          <w:sz w:val="20"/>
          <w:szCs w:val="20"/>
        </w:rPr>
        <w:t>__________2025</w:t>
      </w:r>
      <w:r w:rsidRPr="0097743A">
        <w:rPr>
          <w:rFonts w:ascii="Arial" w:eastAsia="Calibri" w:hAnsi="Arial" w:cs="Arial"/>
          <w:sz w:val="20"/>
          <w:szCs w:val="20"/>
        </w:rPr>
        <w:t xml:space="preserve"> г.</w:t>
      </w:r>
    </w:p>
    <w:p w:rsidR="00B65C7C" w:rsidRPr="0097743A" w:rsidRDefault="00B65C7C" w:rsidP="00B65C7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4883"/>
      </w:tblGrid>
      <w:tr w:rsidR="00B65C7C" w:rsidRPr="0097743A" w:rsidTr="003B2B92">
        <w:trPr>
          <w:trHeight w:val="1851"/>
        </w:trPr>
        <w:tc>
          <w:tcPr>
            <w:tcW w:w="2359" w:type="pct"/>
          </w:tcPr>
          <w:p w:rsidR="00B65C7C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:rsidR="00B65C7C" w:rsidRDefault="00B65C7C" w:rsidP="003B2B92">
            <w:pPr>
              <w:tabs>
                <w:tab w:val="left" w:pos="426"/>
              </w:tabs>
              <w:spacing w:before="40" w:after="40" w:line="240" w:lineRule="auto"/>
              <w:rPr>
                <w:szCs w:val="24"/>
              </w:rPr>
            </w:pPr>
          </w:p>
          <w:p w:rsidR="00B65C7C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5C7C" w:rsidRPr="002B3C86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B65C7C" w:rsidRDefault="00B65C7C" w:rsidP="003B2B92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_____________/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_________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«______»_______________2025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:rsidR="00B65C7C" w:rsidRPr="005B6133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B613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«Утверждаю»</w:t>
            </w:r>
          </w:p>
          <w:p w:rsidR="00B65C7C" w:rsidRPr="007421DB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Директор</w:t>
            </w:r>
            <w:r w:rsidRPr="007421D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Свердловского филиала </w:t>
            </w: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АО «ЭнергосбыТ Плюс»</w:t>
            </w: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Г.А. Козлов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</w:t>
            </w: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B65C7C" w:rsidRPr="0097743A" w:rsidRDefault="00B65C7C" w:rsidP="003B2B92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«______»_______________2025</w:t>
            </w:r>
            <w:r w:rsidRPr="009774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</w:t>
            </w:r>
          </w:p>
        </w:tc>
      </w:tr>
    </w:tbl>
    <w:p w:rsidR="00B65C7C" w:rsidRDefault="00B65C7C" w:rsidP="00B65C7C">
      <w:pPr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</w:p>
    <w:p w:rsidR="00B65C7C" w:rsidRPr="00BB3DFF" w:rsidRDefault="00B65C7C" w:rsidP="00B65C7C">
      <w:pPr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3B2B92" w:rsidRPr="00B37283" w:rsidRDefault="003B2B92" w:rsidP="003B2B92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  <w:bookmarkStart w:id="0" w:name="_GoBack"/>
      <w:bookmarkEnd w:id="0"/>
      <w:r w:rsidRPr="00B37283">
        <w:rPr>
          <w:rFonts w:ascii="Tahoma" w:hAnsi="Tahoma" w:cs="Tahoma"/>
          <w:b/>
          <w:color w:val="000000" w:themeColor="text1"/>
          <w:sz w:val="20"/>
          <w:szCs w:val="20"/>
        </w:rPr>
        <w:t xml:space="preserve">на выполнение работ по текущему ремонту </w:t>
      </w:r>
      <w:r w:rsidRPr="00B37283">
        <w:rPr>
          <w:rFonts w:ascii="Arial" w:eastAsia="Times New Roman" w:hAnsi="Arial" w:cs="Arial"/>
          <w:b/>
          <w:sz w:val="20"/>
          <w:szCs w:val="20"/>
          <w:lang w:eastAsia="ru-RU"/>
        </w:rPr>
        <w:t>помещений</w:t>
      </w:r>
      <w:r w:rsidRPr="00B37283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в здании по адресу: </w:t>
      </w:r>
      <w:r w:rsidRPr="00B3728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г.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Екатеринбург, ул. Кузнечная, 92</w:t>
      </w:r>
      <w:r w:rsidRPr="00B3728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для нужд Свердловского филиала АО «ЭнергосбыТ Плюс»</w:t>
      </w:r>
    </w:p>
    <w:p w:rsidR="003B2B92" w:rsidRPr="003246B6" w:rsidRDefault="003B2B92" w:rsidP="003B2B92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C83AA4" w:rsidRDefault="00B65C7C" w:rsidP="00B65C7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выполнение 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работ по </w:t>
      </w:r>
      <w:r w:rsidRPr="00306ACC">
        <w:rPr>
          <w:rFonts w:ascii="Tahoma" w:hAnsi="Tahoma" w:cs="Tahoma"/>
          <w:color w:val="000000" w:themeColor="text1"/>
          <w:sz w:val="20"/>
          <w:szCs w:val="20"/>
        </w:rPr>
        <w:t xml:space="preserve">текущему ремонту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помещения </w:t>
      </w:r>
      <w:r w:rsidRPr="00306ACC">
        <w:rPr>
          <w:rFonts w:ascii="Tahoma" w:eastAsia="Times New Roman" w:hAnsi="Tahoma" w:cs="Tahoma"/>
          <w:bCs/>
          <w:sz w:val="20"/>
          <w:szCs w:val="20"/>
          <w:lang w:eastAsia="ru-RU"/>
        </w:rPr>
        <w:t>в здании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по адресу:</w:t>
      </w:r>
      <w:r w:rsidRPr="00306ACC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3B2B92">
        <w:rPr>
          <w:rFonts w:ascii="Tahoma" w:eastAsia="Times New Roman" w:hAnsi="Tahoma" w:cs="Tahoma"/>
          <w:bCs/>
          <w:sz w:val="20"/>
          <w:szCs w:val="20"/>
        </w:rPr>
        <w:t>г. Екатеринбург, ул. Кузнечная, 92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для нужд Свердловского филиала АО «ЭнергосбыТ Плюс»</w:t>
      </w:r>
    </w:p>
    <w:p w:rsidR="00B65C7C" w:rsidRPr="0069153B" w:rsidRDefault="00B65C7C" w:rsidP="00B65C7C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3B2B92">
        <w:rPr>
          <w:rFonts w:ascii="Tahoma" w:eastAsia="Times New Roman" w:hAnsi="Tahoma" w:cs="Tahoma"/>
          <w:bCs/>
          <w:sz w:val="20"/>
          <w:szCs w:val="20"/>
        </w:rPr>
        <w:t>г. Екатеринбург, ул. Кузнечная, 92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</w:t>
      </w:r>
      <w:r>
        <w:rPr>
          <w:rFonts w:ascii="Tahoma" w:eastAsia="Times New Roman" w:hAnsi="Tahoma" w:cs="Tahoma"/>
          <w:sz w:val="20"/>
          <w:szCs w:val="24"/>
          <w:lang w:eastAsia="ru-RU"/>
        </w:rPr>
        <w:t>абот</w:t>
      </w:r>
      <w:r w:rsidR="00190F5D">
        <w:rPr>
          <w:rFonts w:ascii="Tahoma" w:eastAsia="Times New Roman" w:hAnsi="Tahoma" w:cs="Tahoma"/>
          <w:sz w:val="20"/>
          <w:szCs w:val="24"/>
          <w:lang w:eastAsia="ru-RU"/>
        </w:rPr>
        <w:t xml:space="preserve"> и Дизайн-проектом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(Приложения № 1.1-1.2</w:t>
      </w:r>
      <w:r w:rsidR="00FC0074">
        <w:rPr>
          <w:rFonts w:ascii="Tahoma" w:eastAsia="Times New Roman" w:hAnsi="Tahoma" w:cs="Tahoma"/>
          <w:sz w:val="20"/>
          <w:szCs w:val="24"/>
          <w:lang w:eastAsia="ru-RU"/>
        </w:rPr>
        <w:t xml:space="preserve"> к настоящему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</w:t>
      </w:r>
      <w:r w:rsidR="00FC0074">
        <w:rPr>
          <w:rFonts w:ascii="Tahoma" w:eastAsia="Times New Roman" w:hAnsi="Tahoma" w:cs="Tahoma"/>
          <w:sz w:val="20"/>
          <w:szCs w:val="24"/>
          <w:lang w:eastAsia="ru-RU"/>
        </w:rPr>
        <w:t>.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>Начало Работ:</w:t>
      </w:r>
      <w:r w:rsidR="00C86D6B">
        <w:rPr>
          <w:rFonts w:ascii="Tahoma" w:eastAsia="Times New Roman" w:hAnsi="Tahoma" w:cs="Tahoma"/>
          <w:sz w:val="20"/>
          <w:szCs w:val="24"/>
          <w:lang w:eastAsia="ru-RU"/>
        </w:rPr>
        <w:t xml:space="preserve"> не позднее 5 (пяти) рабочих дней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с момента подписания Сторонами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Договора.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Окончание Работ: не позднее </w:t>
      </w:r>
      <w:r w:rsidR="003B2B92">
        <w:rPr>
          <w:rFonts w:ascii="Tahoma" w:eastAsia="Times New Roman" w:hAnsi="Tahoma" w:cs="Tahoma"/>
          <w:sz w:val="20"/>
          <w:szCs w:val="24"/>
          <w:lang w:eastAsia="ru-RU"/>
        </w:rPr>
        <w:t>17</w:t>
      </w:r>
      <w:r>
        <w:rPr>
          <w:rFonts w:ascii="Tahoma" w:eastAsia="Times New Roman" w:hAnsi="Tahoma" w:cs="Tahoma"/>
          <w:sz w:val="20"/>
          <w:szCs w:val="24"/>
          <w:lang w:eastAsia="ru-RU"/>
        </w:rPr>
        <w:t>.0</w:t>
      </w:r>
      <w:r w:rsidR="0090388F">
        <w:rPr>
          <w:rFonts w:ascii="Tahoma" w:eastAsia="Times New Roman" w:hAnsi="Tahoma" w:cs="Tahoma"/>
          <w:sz w:val="20"/>
          <w:szCs w:val="24"/>
          <w:lang w:eastAsia="ru-RU"/>
        </w:rPr>
        <w:t>8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.2025 г.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отделочные работы, электромонтажные, указанные в (Приложении №</w:t>
      </w:r>
      <w:r w:rsidR="003B2B92">
        <w:rPr>
          <w:rFonts w:ascii="Tahoma" w:eastAsia="Times New Roman" w:hAnsi="Tahoma" w:cs="Tahoma"/>
          <w:sz w:val="20"/>
          <w:szCs w:val="24"/>
          <w:lang w:eastAsia="ru-RU"/>
        </w:rPr>
        <w:t xml:space="preserve"> 1.1</w:t>
      </w:r>
      <w:r w:rsidR="00657184">
        <w:rPr>
          <w:rFonts w:ascii="Tahoma" w:eastAsia="Times New Roman" w:hAnsi="Tahoma" w:cs="Tahoma"/>
          <w:sz w:val="20"/>
          <w:szCs w:val="24"/>
          <w:lang w:eastAsia="ru-RU"/>
        </w:rPr>
        <w:t xml:space="preserve"> № 1.2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Работы выполняются в соответствии с условиями Договора, Технического задания, а также в соответствии с: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:rsidR="00657184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B65C7C" w:rsidRPr="00657184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– 1.3.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сметными нормативами Нижегородской области с пересчетом базовых цен в текущие цены с помощью индексов соответствующего периода;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B65C7C" w:rsidRPr="009C24F4" w:rsidRDefault="00B65C7C" w:rsidP="00B65C7C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Перечень Приложений к </w:t>
      </w:r>
      <w:r w:rsidR="00FC0074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Техническому заданию</w:t>
      </w:r>
    </w:p>
    <w:p w:rsidR="00B65C7C" w:rsidRDefault="00B65C7C" w:rsidP="00B65C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1.1. Ведомость объемов работ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657184" w:rsidRPr="009C24F4" w:rsidRDefault="00657184" w:rsidP="00B65C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        Приложение 1.2. Дизайн-проект</w:t>
      </w:r>
    </w:p>
    <w:p w:rsidR="00B65C7C" w:rsidRPr="009C24F4" w:rsidRDefault="00B65C7C" w:rsidP="00B65C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</w:p>
    <w:p w:rsidR="00B65C7C" w:rsidRPr="009C24F4" w:rsidRDefault="00B65C7C" w:rsidP="00B65C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Pr="00BB3DFF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B65C7C" w:rsidRDefault="00B65C7C" w:rsidP="00B65C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  <w:sectPr w:rsidR="00B65C7C" w:rsidSect="003B2B92">
          <w:pgSz w:w="11906" w:h="16838" w:code="9"/>
          <w:pgMar w:top="425" w:right="1244" w:bottom="1134" w:left="1418" w:header="709" w:footer="709" w:gutter="0"/>
          <w:cols w:space="708"/>
          <w:docGrid w:linePitch="360"/>
        </w:sectPr>
      </w:pPr>
    </w:p>
    <w:p w:rsidR="00B65C7C" w:rsidRPr="00405B2C" w:rsidRDefault="00B65C7C" w:rsidP="002873E6">
      <w:pPr>
        <w:tabs>
          <w:tab w:val="center" w:pos="4677"/>
        </w:tabs>
        <w:spacing w:after="0" w:line="240" w:lineRule="auto"/>
        <w:ind w:right="-456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  <w:r>
        <w:rPr>
          <w:rFonts w:ascii="Tahoma" w:eastAsia="Times New Roman" w:hAnsi="Tahoma" w:cs="Tahoma"/>
          <w:sz w:val="20"/>
          <w:szCs w:val="20"/>
          <w:lang w:eastAsia="ru-RU"/>
        </w:rPr>
        <w:t>.1 к Техническому заданию,</w:t>
      </w:r>
    </w:p>
    <w:p w:rsidR="00B65C7C" w:rsidRDefault="00B65C7C" w:rsidP="002873E6">
      <w:pPr>
        <w:ind w:right="-456" w:firstLine="567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к договору №</w:t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>
        <w:rPr>
          <w:rFonts w:ascii="Tahoma" w:eastAsia="Times New Roman" w:hAnsi="Tahoma" w:cs="Tahoma"/>
          <w:sz w:val="20"/>
          <w:szCs w:val="20"/>
          <w:lang w:eastAsia="ru-RU"/>
        </w:rPr>
        <w:softHyphen/>
        <w:t xml:space="preserve">______________________ </w:t>
      </w: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.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.2025г.</w:t>
      </w:r>
    </w:p>
    <w:tbl>
      <w:tblPr>
        <w:tblW w:w="15168" w:type="dxa"/>
        <w:tblLook w:val="04A0" w:firstRow="1" w:lastRow="0" w:firstColumn="1" w:lastColumn="0" w:noHBand="0" w:noVBand="1"/>
      </w:tblPr>
      <w:tblGrid>
        <w:gridCol w:w="7938"/>
        <w:gridCol w:w="7230"/>
      </w:tblGrid>
      <w:tr w:rsidR="00B65C7C" w:rsidRPr="00F41C78" w:rsidTr="003B2B92">
        <w:trPr>
          <w:trHeight w:val="267"/>
        </w:trPr>
        <w:tc>
          <w:tcPr>
            <w:tcW w:w="7938" w:type="dxa"/>
            <w:shd w:val="clear" w:color="auto" w:fill="auto"/>
          </w:tcPr>
          <w:p w:rsidR="00B65C7C" w:rsidRDefault="00B65C7C" w:rsidP="003B2B9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14030B">
              <w:rPr>
                <w:rFonts w:ascii="Tahoma" w:eastAsia="Calibri" w:hAnsi="Tahoma" w:cs="Tahoma"/>
                <w:sz w:val="20"/>
                <w:szCs w:val="20"/>
              </w:rPr>
              <w:t>СОГЛАСОВАНО:</w:t>
            </w:r>
          </w:p>
          <w:p w:rsidR="00B65C7C" w:rsidRPr="0014030B" w:rsidRDefault="00B65C7C" w:rsidP="003B2B9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B65C7C" w:rsidRPr="0014030B" w:rsidRDefault="00B65C7C" w:rsidP="003B2B92">
            <w:pPr>
              <w:spacing w:after="0" w:line="24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14030B">
              <w:rPr>
                <w:rFonts w:ascii="Tahoma" w:eastAsia="Calibri" w:hAnsi="Tahoma" w:cs="Tahoma"/>
                <w:sz w:val="20"/>
                <w:szCs w:val="20"/>
              </w:rPr>
              <w:t>УТВЕРЖДАЮ:</w:t>
            </w:r>
          </w:p>
        </w:tc>
      </w:tr>
      <w:tr w:rsidR="00B65C7C" w:rsidRPr="00F41C78" w:rsidTr="003B2B92">
        <w:trPr>
          <w:trHeight w:val="1897"/>
        </w:trPr>
        <w:tc>
          <w:tcPr>
            <w:tcW w:w="7938" w:type="dxa"/>
            <w:shd w:val="clear" w:color="auto" w:fill="auto"/>
          </w:tcPr>
          <w:p w:rsidR="00B65C7C" w:rsidRDefault="00B65C7C" w:rsidP="003B2B9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  <w:p w:rsidR="00B65C7C" w:rsidRDefault="00B65C7C" w:rsidP="003B2B9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65C7C" w:rsidRPr="00773A82" w:rsidRDefault="00B65C7C" w:rsidP="003B2B9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773A82">
              <w:rPr>
                <w:rFonts w:ascii="Tahoma" w:eastAsia="Calibri" w:hAnsi="Tahoma" w:cs="Tahoma"/>
                <w:sz w:val="20"/>
                <w:szCs w:val="20"/>
              </w:rPr>
              <w:t>______________________/</w:t>
            </w:r>
            <w:r w:rsidRPr="00773A82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73A82">
              <w:rPr>
                <w:rFonts w:ascii="Tahoma" w:eastAsia="Calibri" w:hAnsi="Tahoma" w:cs="Tahoma"/>
                <w:sz w:val="20"/>
                <w:szCs w:val="20"/>
              </w:rPr>
              <w:t xml:space="preserve">/ </w:t>
            </w:r>
          </w:p>
          <w:p w:rsidR="00B65C7C" w:rsidRPr="0014030B" w:rsidRDefault="00B65C7C" w:rsidP="003B2B9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14030B">
              <w:rPr>
                <w:rFonts w:ascii="Tahoma" w:eastAsia="Calibri" w:hAnsi="Tahoma" w:cs="Tahoma"/>
                <w:sz w:val="20"/>
                <w:szCs w:val="20"/>
              </w:rPr>
              <w:t xml:space="preserve"> «_____</w:t>
            </w:r>
            <w:proofErr w:type="gramStart"/>
            <w:r w:rsidRPr="0014030B">
              <w:rPr>
                <w:rFonts w:ascii="Tahoma" w:eastAsia="Calibri" w:hAnsi="Tahoma" w:cs="Tahoma"/>
                <w:sz w:val="20"/>
                <w:szCs w:val="20"/>
              </w:rPr>
              <w:t>_»_</w:t>
            </w:r>
            <w:proofErr w:type="gramEnd"/>
            <w:r w:rsidRPr="0014030B">
              <w:rPr>
                <w:rFonts w:ascii="Tahoma" w:eastAsia="Calibri" w:hAnsi="Tahoma" w:cs="Tahoma"/>
                <w:sz w:val="20"/>
                <w:szCs w:val="20"/>
              </w:rPr>
              <w:t>___________________ 20</w:t>
            </w:r>
            <w:r>
              <w:rPr>
                <w:rFonts w:ascii="Tahoma" w:eastAsia="Calibri" w:hAnsi="Tahoma" w:cs="Tahoma"/>
                <w:sz w:val="20"/>
                <w:szCs w:val="20"/>
              </w:rPr>
              <w:t>25</w:t>
            </w:r>
            <w:r w:rsidRPr="0014030B">
              <w:rPr>
                <w:rFonts w:ascii="Tahoma" w:eastAsia="Calibri" w:hAnsi="Tahoma" w:cs="Tahoma"/>
                <w:sz w:val="20"/>
                <w:szCs w:val="20"/>
              </w:rPr>
              <w:t xml:space="preserve"> г.</w:t>
            </w:r>
          </w:p>
          <w:p w:rsidR="00B65C7C" w:rsidRPr="0014030B" w:rsidRDefault="00B65C7C" w:rsidP="003B2B9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14030B">
              <w:rPr>
                <w:rFonts w:ascii="Tahoma" w:eastAsia="Calibri" w:hAnsi="Tahoma" w:cs="Tahoma"/>
                <w:sz w:val="20"/>
                <w:szCs w:val="20"/>
              </w:rPr>
              <w:t xml:space="preserve">                                                   </w:t>
            </w:r>
            <w:proofErr w:type="spellStart"/>
            <w:r w:rsidRPr="0014030B">
              <w:rPr>
                <w:rFonts w:ascii="Tahoma" w:eastAsia="Calibri" w:hAnsi="Tahoma" w:cs="Tahoma"/>
                <w:sz w:val="20"/>
                <w:szCs w:val="20"/>
              </w:rPr>
              <w:t>м.п</w:t>
            </w:r>
            <w:proofErr w:type="spellEnd"/>
            <w:r w:rsidRPr="0014030B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B65C7C" w:rsidRDefault="00B65C7C" w:rsidP="003B2B92">
            <w:pPr>
              <w:spacing w:after="0" w:line="24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АО «ЭнергосбыТ Плюс»</w:t>
            </w:r>
          </w:p>
          <w:p w:rsidR="00B65C7C" w:rsidRDefault="00B65C7C" w:rsidP="003B2B92">
            <w:pPr>
              <w:spacing w:after="0" w:line="24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65C7C" w:rsidRPr="0014030B" w:rsidRDefault="00B65C7C" w:rsidP="003B2B92">
            <w:pPr>
              <w:spacing w:after="0" w:line="24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14030B">
              <w:rPr>
                <w:rFonts w:ascii="Tahoma" w:eastAsia="Calibri" w:hAnsi="Tahoma" w:cs="Tahoma"/>
                <w:sz w:val="20"/>
                <w:szCs w:val="20"/>
              </w:rPr>
              <w:t xml:space="preserve">______________/ 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Г.А. Козлов </w:t>
            </w:r>
            <w:r w:rsidRPr="0014030B">
              <w:rPr>
                <w:rFonts w:ascii="Tahoma" w:eastAsia="Calibri" w:hAnsi="Tahoma" w:cs="Tahoma"/>
                <w:sz w:val="20"/>
                <w:szCs w:val="20"/>
              </w:rPr>
              <w:t>/</w:t>
            </w:r>
          </w:p>
          <w:p w:rsidR="00B65C7C" w:rsidRPr="0014030B" w:rsidRDefault="00B65C7C" w:rsidP="003B2B92">
            <w:pPr>
              <w:spacing w:after="0" w:line="24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14030B">
              <w:rPr>
                <w:rFonts w:ascii="Tahoma" w:eastAsia="Calibri" w:hAnsi="Tahoma" w:cs="Tahoma"/>
                <w:sz w:val="20"/>
                <w:szCs w:val="20"/>
              </w:rPr>
              <w:t>_____ _____________ 20</w:t>
            </w:r>
            <w:r>
              <w:rPr>
                <w:rFonts w:ascii="Tahoma" w:eastAsia="Calibri" w:hAnsi="Tahoma" w:cs="Tahoma"/>
                <w:sz w:val="20"/>
                <w:szCs w:val="20"/>
              </w:rPr>
              <w:t>25</w:t>
            </w:r>
            <w:r w:rsidRPr="0014030B">
              <w:rPr>
                <w:rFonts w:ascii="Tahoma" w:eastAsia="Calibri" w:hAnsi="Tahoma" w:cs="Tahoma"/>
                <w:sz w:val="20"/>
                <w:szCs w:val="20"/>
              </w:rPr>
              <w:t xml:space="preserve"> г. </w:t>
            </w:r>
          </w:p>
          <w:p w:rsidR="00B65C7C" w:rsidRPr="0014030B" w:rsidRDefault="00B65C7C" w:rsidP="003B2B92">
            <w:pPr>
              <w:spacing w:after="0" w:line="24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14030B">
              <w:rPr>
                <w:rFonts w:ascii="Tahoma" w:eastAsia="Calibri" w:hAnsi="Tahoma" w:cs="Tahoma"/>
                <w:sz w:val="20"/>
                <w:szCs w:val="20"/>
              </w:rPr>
              <w:t xml:space="preserve">                                     </w:t>
            </w:r>
            <w:proofErr w:type="spellStart"/>
            <w:r w:rsidRPr="0014030B">
              <w:rPr>
                <w:rFonts w:ascii="Tahoma" w:eastAsia="Calibri" w:hAnsi="Tahoma" w:cs="Tahoma"/>
                <w:sz w:val="20"/>
                <w:szCs w:val="20"/>
              </w:rPr>
              <w:t>м.п</w:t>
            </w:r>
            <w:proofErr w:type="spellEnd"/>
            <w:r w:rsidRPr="0014030B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</w:tc>
      </w:tr>
    </w:tbl>
    <w:p w:rsidR="00B65C7C" w:rsidRPr="001747BB" w:rsidRDefault="00B65C7C" w:rsidP="00B65C7C">
      <w:pPr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B65C7C" w:rsidTr="003B2B92">
        <w:trPr>
          <w:trHeight w:val="42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C7C" w:rsidRDefault="00B65C7C" w:rsidP="003B2B9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ВЕДОМОСТЬ ОБЪЕМОВ РАБОТ ЭТАП № 1 </w:t>
            </w:r>
          </w:p>
        </w:tc>
      </w:tr>
      <w:tr w:rsidR="00B65C7C" w:rsidTr="003B2B92">
        <w:trPr>
          <w:trHeight w:val="31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F73" w:rsidRPr="00B37283" w:rsidRDefault="00026F73" w:rsidP="00026F7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aps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 в</w:t>
            </w:r>
            <w:r w:rsidRPr="00B37283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ыполнение работ по текущему ремонту </w:t>
            </w:r>
            <w:r w:rsidRPr="00B3728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помещений</w:t>
            </w:r>
            <w:r w:rsidRPr="00B3728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в здании по адресу: </w:t>
            </w:r>
            <w:r w:rsidRPr="00B3728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г.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Екатеринбург, ул. Кузнечная, 92</w:t>
            </w:r>
            <w:r w:rsidRPr="00B3728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для нужд Свердловского филиала АО «ЭнергосбыТ Плюс»</w:t>
            </w:r>
          </w:p>
          <w:p w:rsidR="00B65C7C" w:rsidRPr="003B2B92" w:rsidRDefault="00B65C7C" w:rsidP="00026F73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65C7C" w:rsidRDefault="00B65C7C" w:rsidP="00B65C7C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640"/>
        <w:gridCol w:w="9278"/>
        <w:gridCol w:w="974"/>
        <w:gridCol w:w="1276"/>
        <w:gridCol w:w="1701"/>
        <w:gridCol w:w="1294"/>
      </w:tblGrid>
      <w:tr w:rsidR="002873E6" w:rsidRPr="002873E6" w:rsidTr="002873E6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2873E6" w:rsidRPr="002873E6" w:rsidTr="002873E6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Коридор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цементных толщиной 150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EC4F96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Добавлять или исключать на каждые 5 мм изменения толщины покрытия к норме 57-01-002-04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цементных и из керамической плитки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М250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1,16688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ФСБЦ-04.3.01.09-0017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каждые 5 мм изменения толщины стяжки добавлять или исключать к норме 11-01-011-01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М250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2,33376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ФСБЦ-04.3.01.09-0017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Армирование стяжек сетками сварными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ГЭСН11-01-060-01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Фиксаторы защитного слоя арматуры пластиковые, форма стульчик, толщина защитного слоя бетона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2,9111368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ФСБЦ-11.3.03.15-1034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Сетка стальная сварная из арматурной проволоки без покрытия, диаметр проволоки 3 мм, размер ячейки 100х100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ФСБЦ-08.1.02.17-0083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монтажный сухой для внутренних и наружных работ на основе цементного вяжущего, для плитки,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керамогранита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мозаики, камня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ФСБЦ-11.2.04.05-0001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60*60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58,344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ГЭСН11-01-039-06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ФСБЦ-04.3.02.09-0102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60*60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4,4574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монтажный сухой для внутренних и наружных работ на основе цементного вяжущего, для плитки,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керамогранита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мозаики, камня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0,01748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Отбивка штукатурки с поверхностей: стен и потолков кирпичных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ГЭСН46-02-009-02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гипсовые штукатурные быстротвердеющие, класс В3,5 (М50), ручное нанесение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1,0523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EC4F96">
        <w:trPr>
          <w:trHeight w:val="5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-1,238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гипсовые штукатурные быстротвердеющие, класс В3,5 (М50), ручное нанесение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-0,52615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с подготовкой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ГЭСН15-06-007-01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под покраску, фактура «рогожка», плотность 110 г/м2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129,99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ФСБЦ-01.6.02.02-0008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гипсовые штукатурные быстротвердеющие, класс В3,5 (М50), ручное нанесение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0,14856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для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34,045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ФСБЦ-14.1.03.02-0201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(300гр на 1м2)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ГЭСН15-06-004-01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(300гр на 1м2)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ГЭСН10-01-036-01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ФСБЦ-11.3.03.13-0041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Кладка отдельных участков кирпичных стен и заделка проемов в кирпичных стенах при объеме кладки в одном месте: до 5 м3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ГЭСН46-02-007-01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Кирпич керамический полнотелый одинарный, размеры 250х120х65 мм, марка 125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ФСБЦ-06.1.01.05-0036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ГЭСН15-02-016-03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Облицовка стен по одинарному металлическому каркасу из направляющих и стоечных профилей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гипсоволокнистыми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листами или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гипсостружечными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плитами в один слой: с дверным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ГЭСН10-06-038-02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Листы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гипсоволокнистые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ГВЛ,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ФСБЦ-01.6.01.01-1008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перегородок из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гипсоволокнистых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листов (ГВЛ) или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гипсостружечных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 (ГСП) с одинарным металлическим каркасом и двухслойной обшивкой с обеих сторон: с одним дверным проемом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гидрант)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ГЭСН10-06-032-02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Листы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гипсоволокнистые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ГВЛ,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ФСБЦ-01.6.01.01-1008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Демонтаж короба по одинарному металлическому каркасу из направляющих и стоечных профилей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гипсоволокнистыми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листами или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гипсостружечными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плитами в один слой: с дверным проемом (короб)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ГЭСН10-06-038-02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Потолки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оцинкованные в комплекте с подвесной системой из оцинкованной стали, окрашенные, класс пожарной опасности КМ1, толщина стали 0,5 мм, толщина панели 15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Дверные проемы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ГЭСН46-04-012-03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более 3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ГЭСН10-01-047-05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алюминиевый остекленный с замком, ручкой, два доводчика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Электрика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ГЭСНр69-01-002-01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норме 69-01-002-01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ГЭСНр69-01-002-03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ГЭСН46-03-017-05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ФСБЦ-04.1.02.05-0004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 из ПВХ, диаметр 32 мм, с протяжкой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ФСБЦ-20.2.12.03-1016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ФСБЦ-23.8.03.02-0003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100х40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ФСБЦ-20.2.05.04-0033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ФСБЦ-21.1.06.10-0168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3х2,5ок-1000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ФСБЦ-21.1.06.10-0169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10 А, цветной, IP20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ФСБЦ-20.4.01.02-1022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монтажа, стационарная, 2P+E, 16 А, 200-250 В, IP44 (белая)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ФСБЦ-20.4.03.06-1025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монтажа, стационарная, 2P+E, 16 А, 200-250 В, IP44 (красная)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ФСБЦ-20.4.03.06-1025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потолочный с декоративной накладкой, мощность 30 Вт, световой поток 2900 лм, степень защиты IP54, 595х595х42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ФСБЦ-20.3.03.07-0092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Раздел 2. Каб.311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паркетных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древесноволокнистых плит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оснований покрытия полов: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простильных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ГЭСНр57-01-001-03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тепло- и звукоизоляции засыпной: керамзитовой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ГЭСН11-01-008-03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Гравий керамзитовый М 250, фракция 5-10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ФСБЦ-02.2.01.03-0001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М250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0,52224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ФСБЦ-04.3.01.09-0017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каждые 5 мм изменения толщины стяжки добавлять или исключать к норме 11-01-011-01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М250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ФСБЦ-04.3.01.09-0017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Армирование стяжек сетками сварными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ГЭСН11-01-060-01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Фиксаторы защитного слоя арматуры пластиковые, форма стульчик, толщина защитного слоя бетона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1,3028864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ФСБЦ-11.3.03.15-1034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Сетка стальная сварная из арматурной проволоки без покрытия, диаметр проволоки 3 мм, размер ячейки 100х100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ФСБЦ-08.1.02.17-0083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на цементной основе для устройства финишного покрытия промышленных полов, толщина слоя от 5 до 12 мм, класс В40 (М550), быстротвердеющие, безусадочные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215,552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ГЭСН11-01-034-04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Подложка под кварц-винил (LVT, SPC, WPC)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PolyBlock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1.5 мм 11.25 м² 30 листов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SPC плитка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Home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Expert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Дуб Королевский 32 класс 4 фаски толщина 3.5 мм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Леманопро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ГЭСН10-05-012-01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гипсовые штукатурные быстротвердеющие, класс В3,5 (М50), ручное нанесение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0,5117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гипсовые штукатурные быстротвердеющие, класс В3,5 (М50), ручное нанесение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-0,25585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гладкие, с высокой устойчивостью к мытью, марка М-2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ФСБЦ-01.6.02.01-1042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0,0102942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0,0076454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ГЭСН10-01-036-01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ФСБЦ-11.3.03.13-0041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из гипсокартонных листов: потолков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ГЭСНр63-03-004-02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Окна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оконных коробок: в каменных стенах с отбивкой штукатурки в откосах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ГЭСНр56-01-001-01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ГЭСНр56-01-003-04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одностворчатых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ГЭСН10-01-034-04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оконный из ПВХ-профиля, одностворчатый, с двухкамерным стеклопакетом толщиной 32 мм, глухой, площадь более 2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ФСБЦ-11.3.02.02-0001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ГЭСН10-01-035-01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ФСБЦ-11.3.03.14-1000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500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ФСБЦ-11.3.03.01-0010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ГЭСН15-01-050-04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ФСБЦ-11.3.03.05-0011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противомоскитных сеток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ГЭСН10-01-037-01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Сетка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маскитная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Ограничитель оконный стальной окрашенный в комплекте с металлической ответной частью, длина 105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ФСБЦ-01.7.04.11-0062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ГЭСНр56-01-009-01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Электрика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ГЭСНр69-01-002-01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127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ГЭСН46-03-017-05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ФСБЦ-04.1.02.05-0004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100х40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ФСБЦ-20.2.05.04-0033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ФСБЦ-21.1.06.10-0168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10 А, цветной, IP20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ФСБЦ-20.4.01.02-1022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монтажа, стационарная, 2P+E, 16 А, 200-250 В, IP44 (белая)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ФСБЦ-20.4.03.06-1025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свыше 2 до 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ГЭСНм08-03-594-17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встраиваемый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Приемная, переговорная, кабинет директора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Пол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паркетных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ГЭСН46-04-010-03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древесноволокнистых плит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оснований покрытия полов: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простильных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ГЭСНр57-01-001-03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тепло- и звукоизоляции засыпной: керамзитовой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ГЭСН11-01-008-03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Гравий керамзитовый М 250, фракция 5-10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ФСБЦ-02.2.01.03-0001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М250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2,167092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ФСБЦ-04.3.01.09-0017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каждые 5 мм изменения толщины стяжки добавлять или исключать к норме 11-01-011-01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М250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ФСБЦ-04.3.01.09-0017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Армирование стяжек сетками сварными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ГЭСН11-01-060-01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Фиксаторы защитного слоя арматуры пластиковые, форма стульчик, толщина защитного слоя бетона 20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5,4064696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ФСБЦ-11.3.03.15-1034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Сетка стальная сварная из арматурной проволоки без покрытия, диаметр проволоки 3 мм, размер ячейки 100х100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107,2923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ФСБЦ-08.1.02.17-0083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159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на цементной основе для устройства финишного покрытия промышленных полов, толщина слоя от 5 до 12 мм, класс В40 (М550), быстротвердеющие, безусадочные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894,4566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ФСБЦ-04.3.02.01-0201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бетонных конструкциях полов и стен борозд площадью сечения: до 20 см2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ГЭСН46-03-012-01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Щелевой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микроплинтус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пола L-образный Лука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Антиплинтус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АПЛ 02, 16х2000 мм, черный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ГЭСН11-01-034-04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Подложка под кварц-винил (LVT, SPC, WPC)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PolyBlock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1.5 мм 11.25 м² 30 листов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111,5415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SPC плитка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Home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Expert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Дуб Королевский 32 класс 4 фаски толщина 3.5 мм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Леманопро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ГЭСНр63-02-001-01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по месту шкафных и антресольных: стенок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ГЭСН10-01-057-01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по месту шкафных и антресольных: полок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ГЭСН10-01-057-02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блоков: шкафных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ГЭСН10-01-058-01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ГЭСН10-05-001-02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 из гипсокартонных листов (ГКЛ) с одинарным металлическим каркасом и однослойной обшивкой с обеих сторон: с одним дверным проемом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стена+конструкции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ГЭСН10-05-001-02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из минеральной ваты, кашированные фольгой, плотность 43 кг/м3, теплопроводность не более 0,12 Вт/(м*К), сжимаемость не более 45 %, упругость не менее 95 %, предельная температура изолируемой поверхности от -180 до +570 °C, толщина 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ФСБЦ-12.2.04.01-0001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61,924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подвесных потолков из гипсокартонных листов (ГКЛ): двухуровневых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Тяги подвеса стальные оцинкованные для монтажа подвесных потолков, диаметр 4 мм, длина 350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ФСБЦ-07.2.06.04-0112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Теневой профиль ФЕСО для потолка из ГВЛ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натяжных потолков из поливинилхлоридной пленки (ПВХ) гарпунным способом в помещениях площадью: от 10 до 50 м2 (полный комплект материалов световая линия, блок питания, светодиодная лента)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Текущая цена ком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предлож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магнитного трека потолка со светильниками (полный комплект материалов)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Текущая цена ком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предлож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подвесных звукопоглощающих потолков в полускрытой подвесной системе: с относом до 15 см (реечный потолок)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ГЭСН15-01-053-02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Теневая рейка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Laconistiq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light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под подсветку цвет черный анодированный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перегородок из гипсовых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плит: при высоте этажа до 4 м в 1 слой толщиной 100 мм полнотелых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0,4604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ГЭСН08-04-001-15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Плита гипсовая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пазогребневая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(ПГП) Волма 667x500x100 мм полнотелая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гипсовый монтажный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Knauf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Перлфикс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30 кг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Подложка для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 звукоизоляционная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Knauf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потолков гипсовыми рельефными плитами размером 400х400 мм по металлическим направляющим: с относом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Гипсовая панель FUSION + LED артикул М-0085 (600*600*30)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PLS45-F-HIDE-2000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Arlight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Алюминий) 026547 (в углы , где будет турник)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PIK-1007-2000 ANOD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Arlight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Алюминий) 023856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Теневой профиль разделительный узкий для стен и потолка тип 5 – 3 мм анодированный черный (длина 3 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гипсовые штукатурные быстротвердеющие, класс В3,5 (М50), ручное нанесение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1,3107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30,84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-1,542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195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гипсовые штукатурные быстротвердеющие, класс В3,5 (М50), ручное нанесение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-0,65535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ГЭСН15-04-027-05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гладкие, устойчивые к мытью (моющиеся), марка М-1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ФСБЦ-01.6.02.01-1040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(300гр на 1м2)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ГЭСН15-06-008-02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(300гр на 1м2)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уголков ПВХ на клее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ГЭСН10-01-036-01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Уголки из ПВХ, размеры 10х10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ФСБЦ-11.3.03.13-0041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из гипсокартонных листов: потолков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ГЭСНр63-03-004-02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натяжных потолков из поливинилхлоридной пленки (ПВХ) гарпунным способом в помещениях площадью: от 10 до 50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оконных коробок: в каменных стенах с отбивкой штукатурки в откосах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ГЭСНр56-01-001-01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подоконных досок: пластиковых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ГЭСНр56-01-003-04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одностворчатых (приемная одно окно)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ГЭСН10-01-034-04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оконный из ПВХ-профиля, одностворчатый, с двухкамерным стеклопакетом толщиной 32 мм, глухой, площадь более 2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ФСБЦ-11.3.02.02-0001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ГЭСН10-01-035-03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подоконная из ПВХ, ширина 500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ФСБЦ-11.3.03.01-0010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ФСБЦ-11.3.03.14-1000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ГЭСНр56-01-009-01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герметизацией пенополиуретановым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: в перегородках и деревянных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ГЭСН10-01-039-06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МК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Intro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43 (со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скобянными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изделиями и замком. с добором)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декоративного деревянного экрана на регистры отопления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ГЭСНр69-01-031-01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Экран на батарею отопления с фигурным профилем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ProLux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из реек белый МДФ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перекрытий с укладкой балок по потолкам: каменным с несущей подшивкой из досок (усиление конструкции)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ГЭСН10-01-021-04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Доска обрезная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антисептированная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естественной влажности, длина 4-6 м, ширина 150 мм, толщина 40 мм, сорт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ФСБЦ-11.1.03.06-0001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221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Балка клееная хвойных пород (ель, сосна), размеры 150х200, 200х200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ФСБЦ-11.2.06.02-0049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 из гипсокартонных листов (ГКЛ) с одинарным металлическим каркасом и однослойной обшивкой с обеих сторон: с одним дверным проемом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стена+конструкции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ГЭСН10-05-001-02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14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Высококачественная штукатурка фасадов декоративным раствором по камню: стен гладких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ГЭСН15-02-005-01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Декоративная штукатурка под бетон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предварительно подготовленных поверхностей фотообоями: на клее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ГЭСН15-06-005-01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Фотообои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стальных: неподвижных односекционных, размер 150х490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ГЭСН20-02-003-01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Решетки декоративные металл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панелями МДФ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Электрика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Сверление отверстий: в кирпичных стенах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электроперфоратором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диаметром до 20 мм, толщина стен 0,5 кирпича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отверстий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ГЭСНр69-01-002-01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ГЭСН46-03-017-05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В10 (М150)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ФСБЦ-04.1.02.05-0004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скрытой электропроводки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ГЭСНр67-01-001-01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236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 из ПВХ, диаметр 32 мм, с протяжкой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ФСБЦ-20.2.12.03-1016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пластиковая для крепления гофрированных или гладких пластиковых труб, номинальный диаметр крепления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ФСБЦ-23.8.03.02-0003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3х1,5ок(N, PE)-1000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ФСБЦ-21.1.06.10-0168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3х2,5ок-1000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ФСБЦ-21.1.06.10-0169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двухклавишный 10А BRITE IEK белый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Выключатель 1-клавишный IEK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Brite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ВС10-1-0-БрЧ черный мех-м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250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Двойная розетка IEK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Brite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rj11+rj45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рк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/т12-брб категория 5e, белый BR-KT20-O-1-K01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2P+E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Schuko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16А IEK BRITE белый (РС11-1-0-БрБ) BR-R11-16-K01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Рамка IEK BRITE 1-местная РУ-1-БрБ белый BR-M12-K01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Рамка двойная BRITE IEK белая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Рамка на 3 поста IEK BRITE белый (РУ-3-БрБ) BR-M32-K01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Разводка по устройствам и подключение жил кабелей или проводов сечением: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ГЭСНм08-03-574-02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Cabeus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UTP, категория 5e, 4 пары 0,51мм ,витая пара, серый 305 м, UTP-4P-Cat.5e-SOLID-GY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бухта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с тремя выключателями и одной штепсельной розеткой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8904 EL Люк на 4 модуля. Сталь8904 EL Люк на 4 модуля. Сталь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8906 EL Люк на 6 модулей. Сталь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накладной и подвесной одиночный с креплением на: бетонное основание (стена, потолок)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ГЭСНм08-03-609-04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Люстра</w:t>
            </w: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Indigo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Galass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14001/3P Black V000032L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Люстра подвесная светодиодная, подвесной LED светильник кольцо 40 Вт 6500 К 800 мм свет внутрь черный пульт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ОВАЛ SV005298 S1200 3000K 29W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настенный бра черный КОСМОС 2 лампы GU10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точечный встраиваемый в реечный алюминиевый потолок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ГЭСНм08-03-610-03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266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Гипсовый двойной встраиваемый светильник под шпаклёвку «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Gyps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Modern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 DL002-DW-02-W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линейный встраиваемый в несущий профиль эксплуатируемого потолка для чистых помещений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ГЭСНм08-03-610-04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лента UL-A112-8mm 24V Warm2400 (12 W/m, IP20, 5m)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Arlight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7 лет) 052748   (1штука)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лента COB-X420-10mm 24V White6000 (4.8 W/m, IP20, 15m)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Arlight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5 лет) 048821 (2шт)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Монтажная рейка (прим)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ГЭСНм08-03-576-01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Гибкий алюминиевый профиль белый/белый для светодиодной ленты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Контроллер SMART-TUYA-WIFI-MIX-SUF (12-36V, 2x5A, 2.4G) (</w:t>
            </w: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Arlight</w:t>
            </w:r>
            <w:proofErr w:type="spellEnd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IP20 Пластик, 5 лет) 034501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Текущая цена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300"/>
        </w:trPr>
        <w:tc>
          <w:tcPr>
            <w:tcW w:w="1516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8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Прочие</w:t>
            </w:r>
          </w:p>
        </w:tc>
      </w:tr>
      <w:tr w:rsidR="002873E6" w:rsidRPr="002873E6" w:rsidTr="002873E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47-1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30 км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02-15-1-01-0030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873E6" w:rsidRPr="002873E6" w:rsidTr="002873E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9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ГЭСНр69-01-015-01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E6" w:rsidRPr="002873E6" w:rsidRDefault="002873E6" w:rsidP="00287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873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B65C7C" w:rsidRDefault="00B65C7C" w:rsidP="002873E6">
      <w:pPr>
        <w:tabs>
          <w:tab w:val="center" w:pos="4677"/>
        </w:tabs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B65C7C" w:rsidSect="00B65C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EB4009"/>
    <w:multiLevelType w:val="hybridMultilevel"/>
    <w:tmpl w:val="053A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30E5A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6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8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9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31BF3C35"/>
    <w:multiLevelType w:val="hybridMultilevel"/>
    <w:tmpl w:val="8EB647CA"/>
    <w:lvl w:ilvl="0" w:tplc="8B328CCE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A33A2"/>
    <w:multiLevelType w:val="hybridMultilevel"/>
    <w:tmpl w:val="0698707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7" w15:restartNumberingAfterBreak="0">
    <w:nsid w:val="4C77441B"/>
    <w:multiLevelType w:val="hybridMultilevel"/>
    <w:tmpl w:val="D87A4D20"/>
    <w:lvl w:ilvl="0" w:tplc="54E08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C691D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9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0" w15:restartNumberingAfterBreak="0">
    <w:nsid w:val="4F054BC1"/>
    <w:multiLevelType w:val="hybridMultilevel"/>
    <w:tmpl w:val="ED52E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8784C"/>
    <w:multiLevelType w:val="hybridMultilevel"/>
    <w:tmpl w:val="8AA429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18D4A97"/>
    <w:multiLevelType w:val="hybridMultilevel"/>
    <w:tmpl w:val="833AB7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85903EE"/>
    <w:multiLevelType w:val="hybridMultilevel"/>
    <w:tmpl w:val="FF8060D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9A2007"/>
    <w:multiLevelType w:val="hybridMultilevel"/>
    <w:tmpl w:val="E8ACCE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5D833EA4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63883262"/>
    <w:multiLevelType w:val="hybridMultilevel"/>
    <w:tmpl w:val="6BB0BF4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31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2" w15:restartNumberingAfterBreak="0">
    <w:nsid w:val="74CE5B10"/>
    <w:multiLevelType w:val="multilevel"/>
    <w:tmpl w:val="8F125238"/>
    <w:lvl w:ilvl="0">
      <w:start w:val="14"/>
      <w:numFmt w:val="decimal"/>
      <w:lvlText w:val="%1"/>
      <w:lvlJc w:val="left"/>
      <w:pPr>
        <w:ind w:left="540" w:hanging="54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950" w:hanging="54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eastAsiaTheme="minorHAnsi" w:hint="default"/>
      </w:rPr>
    </w:lvl>
  </w:abstractNum>
  <w:abstractNum w:abstractNumId="33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AB07532"/>
    <w:multiLevelType w:val="hybridMultilevel"/>
    <w:tmpl w:val="B1E42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13B1B"/>
    <w:multiLevelType w:val="multilevel"/>
    <w:tmpl w:val="586E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CB5E77"/>
    <w:multiLevelType w:val="hybridMultilevel"/>
    <w:tmpl w:val="ADA03F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38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7"/>
  </w:num>
  <w:num w:numId="3">
    <w:abstractNumId w:val="8"/>
  </w:num>
  <w:num w:numId="4">
    <w:abstractNumId w:val="38"/>
  </w:num>
  <w:num w:numId="5">
    <w:abstractNumId w:val="12"/>
  </w:num>
  <w:num w:numId="6">
    <w:abstractNumId w:val="9"/>
  </w:num>
  <w:num w:numId="7">
    <w:abstractNumId w:val="6"/>
  </w:num>
  <w:num w:numId="8">
    <w:abstractNumId w:val="14"/>
  </w:num>
  <w:num w:numId="9">
    <w:abstractNumId w:val="7"/>
  </w:num>
  <w:num w:numId="10">
    <w:abstractNumId w:val="16"/>
  </w:num>
  <w:num w:numId="11">
    <w:abstractNumId w:val="19"/>
  </w:num>
  <w:num w:numId="12">
    <w:abstractNumId w:val="23"/>
  </w:num>
  <w:num w:numId="13">
    <w:abstractNumId w:val="15"/>
  </w:num>
  <w:num w:numId="14">
    <w:abstractNumId w:val="28"/>
  </w:num>
  <w:num w:numId="15">
    <w:abstractNumId w:val="13"/>
  </w:num>
  <w:num w:numId="16">
    <w:abstractNumId w:val="35"/>
  </w:num>
  <w:num w:numId="17">
    <w:abstractNumId w:val="4"/>
  </w:num>
  <w:num w:numId="18">
    <w:abstractNumId w:val="17"/>
  </w:num>
  <w:num w:numId="19">
    <w:abstractNumId w:val="22"/>
  </w:num>
  <w:num w:numId="20">
    <w:abstractNumId w:val="36"/>
  </w:num>
  <w:num w:numId="21">
    <w:abstractNumId w:val="2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1"/>
  </w:num>
  <w:num w:numId="25">
    <w:abstractNumId w:val="21"/>
  </w:num>
  <w:num w:numId="26">
    <w:abstractNumId w:val="18"/>
  </w:num>
  <w:num w:numId="27">
    <w:abstractNumId w:val="27"/>
  </w:num>
  <w:num w:numId="28">
    <w:abstractNumId w:val="10"/>
  </w:num>
  <w:num w:numId="29">
    <w:abstractNumId w:val="5"/>
  </w:num>
  <w:num w:numId="30">
    <w:abstractNumId w:val="25"/>
  </w:num>
  <w:num w:numId="31">
    <w:abstractNumId w:val="29"/>
  </w:num>
  <w:num w:numId="32">
    <w:abstractNumId w:val="0"/>
  </w:num>
  <w:num w:numId="33">
    <w:abstractNumId w:val="34"/>
  </w:num>
  <w:num w:numId="34">
    <w:abstractNumId w:val="32"/>
  </w:num>
  <w:num w:numId="35">
    <w:abstractNumId w:val="3"/>
  </w:num>
  <w:num w:numId="36">
    <w:abstractNumId w:val="1"/>
  </w:num>
  <w:num w:numId="37">
    <w:abstractNumId w:val="33"/>
  </w:num>
  <w:num w:numId="38">
    <w:abstractNumId w:val="26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7C"/>
    <w:rsid w:val="00026F73"/>
    <w:rsid w:val="00190F5D"/>
    <w:rsid w:val="00274CC7"/>
    <w:rsid w:val="002873E6"/>
    <w:rsid w:val="003B2B92"/>
    <w:rsid w:val="00657184"/>
    <w:rsid w:val="0090388F"/>
    <w:rsid w:val="00B65C7C"/>
    <w:rsid w:val="00BE406C"/>
    <w:rsid w:val="00C86D6B"/>
    <w:rsid w:val="00D61E2E"/>
    <w:rsid w:val="00E13C92"/>
    <w:rsid w:val="00EC4F96"/>
    <w:rsid w:val="00FC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5D8E"/>
  <w15:chartTrackingRefBased/>
  <w15:docId w15:val="{02071387-B51E-4549-93DF-F56B1763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C7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B65C7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"/>
    <w:basedOn w:val="a"/>
    <w:next w:val="a"/>
    <w:link w:val="20"/>
    <w:qFormat/>
    <w:rsid w:val="00B65C7C"/>
    <w:pPr>
      <w:keepNext/>
      <w:numPr>
        <w:ilvl w:val="1"/>
        <w:numId w:val="14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C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2 Знак Знак Знак1,Заголовок 2 Знак Знак Знак Знак,2 Знак Знак,Заголовок 2 Знак1 Знак Знак"/>
    <w:basedOn w:val="a0"/>
    <w:link w:val="2"/>
    <w:rsid w:val="00B65C7C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rsid w:val="00B65C7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,Bullet_IRAO,List Paragraph,Ненумерованный список"/>
    <w:basedOn w:val="a"/>
    <w:link w:val="a4"/>
    <w:uiPriority w:val="34"/>
    <w:qFormat/>
    <w:rsid w:val="00B65C7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AC List 01 Знак,Bullet_IRAO Знак,List Paragraph Знак,Ненумерованный список Знак"/>
    <w:link w:val="a3"/>
    <w:uiPriority w:val="34"/>
    <w:locked/>
    <w:rsid w:val="00B65C7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rsid w:val="00B65C7C"/>
    <w:rPr>
      <w:rFonts w:cs="Times New Roman"/>
      <w:vertAlign w:val="superscript"/>
    </w:rPr>
  </w:style>
  <w:style w:type="paragraph" w:styleId="a6">
    <w:name w:val="footnote text"/>
    <w:basedOn w:val="a"/>
    <w:link w:val="a7"/>
    <w:rsid w:val="00B65C7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6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B65C7C"/>
    <w:rPr>
      <w:color w:val="0000FF"/>
      <w:u w:val="single"/>
    </w:rPr>
  </w:style>
  <w:style w:type="paragraph" w:customStyle="1" w:styleId="ConsNormal">
    <w:name w:val="ConsNormal"/>
    <w:rsid w:val="00B65C7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9">
    <w:name w:val="Пункт"/>
    <w:basedOn w:val="a"/>
    <w:link w:val="11"/>
    <w:rsid w:val="00B65C7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Пункт Знак1"/>
    <w:link w:val="a9"/>
    <w:rsid w:val="00B65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B65C7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B65C7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val="x-none" w:eastAsia="x-none"/>
    </w:rPr>
  </w:style>
  <w:style w:type="paragraph" w:styleId="ac">
    <w:name w:val="Balloon Text"/>
    <w:basedOn w:val="a"/>
    <w:link w:val="ad"/>
    <w:uiPriority w:val="99"/>
    <w:rsid w:val="00B65C7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rsid w:val="00B65C7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e">
    <w:name w:val="caption"/>
    <w:basedOn w:val="a"/>
    <w:next w:val="a"/>
    <w:uiPriority w:val="35"/>
    <w:qFormat/>
    <w:rsid w:val="00B65C7C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msonormal0">
    <w:name w:val="msonormal"/>
    <w:basedOn w:val="a"/>
    <w:rsid w:val="00B65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B65C7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65C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B65C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B65C7C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65C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4">
    <w:name w:val="xl104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05">
    <w:name w:val="xl105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B65C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7">
    <w:name w:val="xl107"/>
    <w:basedOn w:val="a"/>
    <w:rsid w:val="00B65C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B65C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B65C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B65C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No Spacing"/>
    <w:uiPriority w:val="1"/>
    <w:qFormat/>
    <w:rsid w:val="00B65C7C"/>
    <w:pPr>
      <w:spacing w:after="0" w:line="240" w:lineRule="auto"/>
    </w:pPr>
    <w:rPr>
      <w:rFonts w:ascii="Calibri" w:hAnsi="Calibri" w:cs="Calibri"/>
    </w:rPr>
  </w:style>
  <w:style w:type="character" w:styleId="af0">
    <w:name w:val="FollowedHyperlink"/>
    <w:basedOn w:val="a0"/>
    <w:uiPriority w:val="99"/>
    <w:semiHidden/>
    <w:unhideWhenUsed/>
    <w:rsid w:val="00B65C7C"/>
    <w:rPr>
      <w:color w:val="954F72"/>
      <w:u w:val="single"/>
    </w:rPr>
  </w:style>
  <w:style w:type="paragraph" w:customStyle="1" w:styleId="xl116">
    <w:name w:val="xl116"/>
    <w:basedOn w:val="a"/>
    <w:rsid w:val="00B65C7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B65C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65C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65C7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65C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65C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65C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B65C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65C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B65C7C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B65C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B65C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B6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7">
    <w:name w:val="xl177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B65C7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9">
    <w:name w:val="xl179"/>
    <w:basedOn w:val="a"/>
    <w:rsid w:val="00B65C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table" w:styleId="af1">
    <w:name w:val="Table Grid"/>
    <w:basedOn w:val="a1"/>
    <w:uiPriority w:val="59"/>
    <w:rsid w:val="00B65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65C7C"/>
  </w:style>
  <w:style w:type="paragraph" w:customStyle="1" w:styleId="Default">
    <w:name w:val="Default"/>
    <w:rsid w:val="00B65C7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B65C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65C7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65C7C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65C7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65C7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65C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6869</Words>
  <Characters>39157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Ревтов Павел Сергеевич</dc:creator>
  <cp:keywords/>
  <dc:description/>
  <cp:lastModifiedBy>Ревтов Павел Сергеевич</cp:lastModifiedBy>
  <cp:revision>7</cp:revision>
  <dcterms:created xsi:type="dcterms:W3CDTF">2025-05-13T08:51:00Z</dcterms:created>
  <dcterms:modified xsi:type="dcterms:W3CDTF">2025-05-14T08:51:00Z</dcterms:modified>
</cp:coreProperties>
</file>